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7830EA"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7830EA">
        <w:rPr>
          <w:rFonts w:asciiTheme="minorHAnsi" w:hAnsiTheme="minorHAnsi"/>
          <w:b/>
          <w:noProof/>
          <w:sz w:val="28"/>
          <w:szCs w:val="28"/>
        </w:rPr>
        <w:t>10 Ιουνίου</w:t>
      </w:r>
      <w:r w:rsidR="004926E0">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BE455B"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14:anchorId="3F9EC343" wp14:editId="48B5B5C9">
                <wp:simplePos x="0" y="0"/>
                <wp:positionH relativeFrom="margin">
                  <wp:align>right</wp:align>
                </wp:positionH>
                <wp:positionV relativeFrom="paragraph">
                  <wp:posOffset>4445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BE455B">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EC343" id="_x0000_t202" coordsize="21600,21600" o:spt="202" path="m,l,21600r21600,l21600,xe">
                <v:stroke joinstyle="miter"/>
                <v:path gradientshapeok="t" o:connecttype="rect"/>
              </v:shapetype>
              <v:shape id="Text Box 3" o:spid="_x0000_s1027" type="#_x0000_t202" style="position:absolute;left:0;text-align:left;margin-left:191.45pt;margin-top:.35pt;width:242.65pt;height:73.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9rAjNNoAAAAFAQAA&#10;DwAAAGRycy9kb3ducmV2LnhtbEyPwU7DMBBE70j8g7VIXBB1CmlTQpwKkEBcW/oBm3ibRMTrKHab&#10;9O9ZTnAczWjmTbGdXa/ONIbOs4HlIgFFXHvbcWPg8PV+vwEVIrLF3jMZuFCAbXl9VWBu/cQ7Ou9j&#10;o6SEQ44G2hiHXOtQt+QwLPxALN7Rjw6jyLHRdsRJyl2vH5JkrR12LAstDvTWUv29PzkDx8/pbvU0&#10;VR/xkO3S9St2WeUvxtzezC/PoCLN8S8Mv/iCDqUwVf7ENqjegByJBjJQ4qWb1SOoSkJptgRdFvo/&#10;ffkDAAD//wMAUEsBAi0AFAAGAAgAAAAhALaDOJL+AAAA4QEAABMAAAAAAAAAAAAAAAAAAAAAAFtD&#10;b250ZW50X1R5cGVzXS54bWxQSwECLQAUAAYACAAAACEAOP0h/9YAAACUAQAACwAAAAAAAAAAAAAA&#10;AAAvAQAAX3JlbHMvLnJlbHNQSwECLQAUAAYACAAAACEAK55VcDkCAABABAAADgAAAAAAAAAAAAAA&#10;AAAuAgAAZHJzL2Uyb0RvYy54bWxQSwECLQAUAAYACAAAACEA9rAjNNoAAAAFAQAADwAAAAAAAAAA&#10;AAAAAACTBAAAZHJzL2Rvd25yZXYueG1sUEsFBgAAAAAEAAQA8wAAAJo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BE455B">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w10:wrap anchorx="margin"/>
              </v:shape>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7830EA" w:rsidRPr="00D31187" w:rsidRDefault="00D31187" w:rsidP="007830EA">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ΔΗΜΟΣ ΚΩ : </w:t>
      </w:r>
      <w:r w:rsidRPr="00D31187">
        <w:rPr>
          <w:rFonts w:ascii="Calibri" w:eastAsia="Arial" w:hAnsi="Calibri" w:cs="Calibri"/>
          <w:sz w:val="28"/>
          <w:szCs w:val="28"/>
        </w:rPr>
        <w:t>“</w:t>
      </w:r>
      <w:r w:rsidR="007830EA" w:rsidRPr="007830EA">
        <w:rPr>
          <w:rFonts w:ascii="Calibri" w:eastAsia="Arial" w:hAnsi="Calibri" w:cs="Calibri"/>
          <w:sz w:val="28"/>
          <w:szCs w:val="28"/>
        </w:rPr>
        <w:t>Το περιεχόμενο της ΚΥΑ για την παραχώρηση των παραλιών καταργεί την αυτοδιοίκηση και τ</w:t>
      </w:r>
      <w:r>
        <w:rPr>
          <w:rFonts w:ascii="Calibri" w:eastAsia="Arial" w:hAnsi="Calibri" w:cs="Calibri"/>
          <w:sz w:val="28"/>
          <w:szCs w:val="28"/>
        </w:rPr>
        <w:t xml:space="preserve">ην μετατρέπει σε </w:t>
      </w:r>
      <w:proofErr w:type="spellStart"/>
      <w:r>
        <w:rPr>
          <w:rFonts w:ascii="Calibri" w:eastAsia="Arial" w:hAnsi="Calibri" w:cs="Calibri"/>
          <w:sz w:val="28"/>
          <w:szCs w:val="28"/>
        </w:rPr>
        <w:t>ετεροδιοίκηση</w:t>
      </w:r>
      <w:proofErr w:type="spellEnd"/>
      <w:r w:rsidRPr="00D31187">
        <w:rPr>
          <w:rFonts w:ascii="Calibri" w:eastAsia="Arial" w:hAnsi="Calibri" w:cs="Calibri"/>
          <w:sz w:val="28"/>
          <w:szCs w:val="28"/>
        </w:rPr>
        <w:t>”</w:t>
      </w:r>
    </w:p>
    <w:p w:rsidR="007830EA" w:rsidRPr="007830EA" w:rsidRDefault="007830EA" w:rsidP="007830EA">
      <w:pPr>
        <w:spacing w:after="200" w:line="276" w:lineRule="auto"/>
        <w:jc w:val="both"/>
        <w:rPr>
          <w:rFonts w:ascii="Calibri" w:eastAsia="Arial" w:hAnsi="Calibri" w:cs="Calibri"/>
          <w:sz w:val="28"/>
          <w:szCs w:val="28"/>
        </w:rPr>
      </w:pPr>
      <w:bookmarkStart w:id="0" w:name="_rezrxgygnq44" w:colFirst="0" w:colLast="0"/>
      <w:bookmarkEnd w:id="0"/>
    </w:p>
    <w:p w:rsidR="007830EA" w:rsidRPr="007830EA" w:rsidRDefault="00D31187" w:rsidP="007830EA">
      <w:pPr>
        <w:spacing w:after="200" w:line="276" w:lineRule="auto"/>
        <w:jc w:val="both"/>
        <w:rPr>
          <w:rFonts w:ascii="Calibri" w:eastAsia="Arial" w:hAnsi="Calibri" w:cs="Calibri"/>
          <w:sz w:val="28"/>
          <w:szCs w:val="28"/>
        </w:rPr>
      </w:pPr>
      <w:bookmarkStart w:id="1" w:name="_4wg7urkrmbxr" w:colFirst="0" w:colLast="0"/>
      <w:bookmarkEnd w:id="1"/>
      <w:r>
        <w:rPr>
          <w:rFonts w:ascii="Calibri" w:eastAsia="Arial" w:hAnsi="Calibri" w:cs="Calibri"/>
          <w:sz w:val="28"/>
          <w:szCs w:val="28"/>
        </w:rPr>
        <w:t>Έντονη αντίδραση του Δήμου Κω</w:t>
      </w:r>
      <w:r w:rsidR="007830EA" w:rsidRPr="007830EA">
        <w:rPr>
          <w:rFonts w:ascii="Calibri" w:eastAsia="Arial" w:hAnsi="Calibri" w:cs="Calibri"/>
          <w:sz w:val="28"/>
          <w:szCs w:val="28"/>
        </w:rPr>
        <w:t>, σε επίπεδο ΚΕΔΕ αλλά και προς την κυβέρνηση για το περιεχόμενο της Κοινής Υπουργικής απόφασης για την παραχώρηση των παραλιών.</w:t>
      </w:r>
    </w:p>
    <w:p w:rsidR="007830EA" w:rsidRPr="007830EA" w:rsidRDefault="007830EA" w:rsidP="007830EA">
      <w:pPr>
        <w:spacing w:after="200" w:line="276" w:lineRule="auto"/>
        <w:jc w:val="both"/>
        <w:rPr>
          <w:rFonts w:ascii="Calibri" w:eastAsia="Arial" w:hAnsi="Calibri" w:cs="Calibri"/>
          <w:sz w:val="28"/>
          <w:szCs w:val="28"/>
        </w:rPr>
      </w:pPr>
      <w:bookmarkStart w:id="2" w:name="_4h5fkthzgalm" w:colFirst="0" w:colLast="0"/>
      <w:bookmarkEnd w:id="2"/>
      <w:r w:rsidRPr="007830EA">
        <w:rPr>
          <w:rFonts w:ascii="Calibri" w:eastAsia="Arial" w:hAnsi="Calibri" w:cs="Calibri"/>
          <w:sz w:val="28"/>
          <w:szCs w:val="28"/>
        </w:rPr>
        <w:t>Ο Δήμαρχος Κω κ.</w:t>
      </w:r>
      <w:r w:rsidR="00D31187" w:rsidRPr="00D31187">
        <w:rPr>
          <w:rFonts w:ascii="Calibri" w:eastAsia="Arial" w:hAnsi="Calibri" w:cs="Calibri"/>
          <w:sz w:val="28"/>
          <w:szCs w:val="28"/>
        </w:rPr>
        <w:t xml:space="preserve"> </w:t>
      </w:r>
      <w:r w:rsidRPr="007830EA">
        <w:rPr>
          <w:rFonts w:ascii="Calibri" w:eastAsia="Arial" w:hAnsi="Calibri" w:cs="Calibri"/>
          <w:sz w:val="28"/>
          <w:szCs w:val="28"/>
        </w:rPr>
        <w:t xml:space="preserve">Κυρίτσης επισημαίνει ότι το περιεχόμενο της ΚΥΑ για την παραχώρηση των παραλιών καταργεί την αυτοδιοίκηση και την μετατρέπει σε </w:t>
      </w:r>
      <w:proofErr w:type="spellStart"/>
      <w:r w:rsidRPr="007830EA">
        <w:rPr>
          <w:rFonts w:ascii="Calibri" w:eastAsia="Arial" w:hAnsi="Calibri" w:cs="Calibri"/>
          <w:sz w:val="28"/>
          <w:szCs w:val="28"/>
        </w:rPr>
        <w:t>ετεροδιοίκηση</w:t>
      </w:r>
      <w:proofErr w:type="spellEnd"/>
      <w:r w:rsidRPr="007830EA">
        <w:rPr>
          <w:rFonts w:ascii="Calibri" w:eastAsia="Arial" w:hAnsi="Calibri" w:cs="Calibri"/>
          <w:sz w:val="28"/>
          <w:szCs w:val="28"/>
        </w:rPr>
        <w:t>.</w:t>
      </w:r>
    </w:p>
    <w:p w:rsidR="007830EA" w:rsidRPr="007830EA" w:rsidRDefault="007830EA" w:rsidP="007830EA">
      <w:pPr>
        <w:spacing w:after="200" w:line="276" w:lineRule="auto"/>
        <w:jc w:val="both"/>
        <w:rPr>
          <w:rFonts w:ascii="Calibri" w:eastAsia="Arial" w:hAnsi="Calibri" w:cs="Calibri"/>
          <w:sz w:val="28"/>
          <w:szCs w:val="28"/>
        </w:rPr>
      </w:pPr>
      <w:bookmarkStart w:id="3" w:name="_8w7eorqqkyv7" w:colFirst="0" w:colLast="0"/>
      <w:bookmarkEnd w:id="3"/>
      <w:r w:rsidRPr="007830EA">
        <w:rPr>
          <w:rFonts w:ascii="Calibri" w:eastAsia="Arial" w:hAnsi="Calibri" w:cs="Calibri"/>
          <w:sz w:val="28"/>
          <w:szCs w:val="28"/>
        </w:rPr>
        <w:t>Το προηγούμενο διάστημα ο Δήμαρχος Κω κ.</w:t>
      </w:r>
      <w:r w:rsidR="00D31187" w:rsidRPr="00D31187">
        <w:rPr>
          <w:rFonts w:ascii="Calibri" w:eastAsia="Arial" w:hAnsi="Calibri" w:cs="Calibri"/>
          <w:sz w:val="28"/>
          <w:szCs w:val="28"/>
        </w:rPr>
        <w:t xml:space="preserve"> </w:t>
      </w:r>
      <w:r w:rsidRPr="007830EA">
        <w:rPr>
          <w:rFonts w:ascii="Calibri" w:eastAsia="Arial" w:hAnsi="Calibri" w:cs="Calibri"/>
          <w:sz w:val="28"/>
          <w:szCs w:val="28"/>
        </w:rPr>
        <w:t>Κυρίτσης έθεσε μια σειρά ζητημάτων στο Πρόεδρο της ΚΕΔΕ κ.</w:t>
      </w:r>
      <w:r w:rsidR="00D31187" w:rsidRPr="00D31187">
        <w:rPr>
          <w:rFonts w:ascii="Calibri" w:eastAsia="Arial" w:hAnsi="Calibri" w:cs="Calibri"/>
          <w:sz w:val="28"/>
          <w:szCs w:val="28"/>
        </w:rPr>
        <w:t xml:space="preserve"> </w:t>
      </w:r>
      <w:r w:rsidRPr="007830EA">
        <w:rPr>
          <w:rFonts w:ascii="Calibri" w:eastAsia="Arial" w:hAnsi="Calibri" w:cs="Calibri"/>
          <w:sz w:val="28"/>
          <w:szCs w:val="28"/>
        </w:rPr>
        <w:t>Πατούλη ενώ κατέθεσε και αναλυτικό υπόμνημα στους Υπουργούς Οικονομικών, Εσωτερικών και Περιβάλλοντος.</w:t>
      </w:r>
    </w:p>
    <w:p w:rsidR="007830EA" w:rsidRPr="007830EA" w:rsidRDefault="007830EA" w:rsidP="007830EA">
      <w:pPr>
        <w:spacing w:after="200" w:line="276" w:lineRule="auto"/>
        <w:jc w:val="both"/>
        <w:rPr>
          <w:rFonts w:ascii="Calibri" w:eastAsia="Arial" w:hAnsi="Calibri" w:cs="Calibri"/>
          <w:sz w:val="28"/>
          <w:szCs w:val="28"/>
        </w:rPr>
      </w:pPr>
      <w:bookmarkStart w:id="4" w:name="_5nkvh0wk7h6f" w:colFirst="0" w:colLast="0"/>
      <w:bookmarkEnd w:id="4"/>
      <w:r w:rsidRPr="007830EA">
        <w:rPr>
          <w:rFonts w:ascii="Calibri" w:eastAsia="Arial" w:hAnsi="Calibri" w:cs="Calibri"/>
          <w:sz w:val="28"/>
          <w:szCs w:val="28"/>
        </w:rPr>
        <w:t xml:space="preserve">Ο Δήμος Κω αναδεικνύει το πρόβλημα που έχει δημιουργηθεί σε </w:t>
      </w:r>
      <w:proofErr w:type="spellStart"/>
      <w:r w:rsidRPr="007830EA">
        <w:rPr>
          <w:rFonts w:ascii="Calibri" w:eastAsia="Arial" w:hAnsi="Calibri" w:cs="Calibri"/>
          <w:sz w:val="28"/>
          <w:szCs w:val="28"/>
        </w:rPr>
        <w:t>Τιγκάκι</w:t>
      </w:r>
      <w:proofErr w:type="spellEnd"/>
      <w:r w:rsidRPr="007830EA">
        <w:rPr>
          <w:rFonts w:ascii="Calibri" w:eastAsia="Arial" w:hAnsi="Calibri" w:cs="Calibri"/>
          <w:sz w:val="28"/>
          <w:szCs w:val="28"/>
        </w:rPr>
        <w:t xml:space="preserve"> και </w:t>
      </w:r>
      <w:proofErr w:type="spellStart"/>
      <w:r w:rsidRPr="007830EA">
        <w:rPr>
          <w:rFonts w:ascii="Calibri" w:eastAsia="Arial" w:hAnsi="Calibri" w:cs="Calibri"/>
          <w:sz w:val="28"/>
          <w:szCs w:val="28"/>
        </w:rPr>
        <w:t>Μαρμάρι</w:t>
      </w:r>
      <w:proofErr w:type="spellEnd"/>
      <w:r w:rsidRPr="007830EA">
        <w:rPr>
          <w:rFonts w:ascii="Calibri" w:eastAsia="Arial" w:hAnsi="Calibri" w:cs="Calibri"/>
          <w:sz w:val="28"/>
          <w:szCs w:val="28"/>
        </w:rPr>
        <w:t xml:space="preserve"> με την απαγόρ</w:t>
      </w:r>
      <w:r w:rsidR="00D31187">
        <w:rPr>
          <w:rFonts w:ascii="Calibri" w:eastAsia="Arial" w:hAnsi="Calibri" w:cs="Calibri"/>
          <w:sz w:val="28"/>
          <w:szCs w:val="28"/>
        </w:rPr>
        <w:t xml:space="preserve">ευση τοποθέτησης και ανάπτυξης </w:t>
      </w:r>
      <w:proofErr w:type="spellStart"/>
      <w:r w:rsidRPr="007830EA">
        <w:rPr>
          <w:rFonts w:ascii="Calibri" w:eastAsia="Arial" w:hAnsi="Calibri" w:cs="Calibri"/>
          <w:sz w:val="28"/>
          <w:szCs w:val="28"/>
        </w:rPr>
        <w:t>ομπρελο</w:t>
      </w:r>
      <w:proofErr w:type="spellEnd"/>
      <w:r w:rsidRPr="007830EA">
        <w:rPr>
          <w:rFonts w:ascii="Calibri" w:eastAsia="Arial" w:hAnsi="Calibri" w:cs="Calibri"/>
          <w:sz w:val="28"/>
          <w:szCs w:val="28"/>
        </w:rPr>
        <w:t>-καθισμάτων από την ΚΥΑ που χρησιμοποιεί ως νομιμοποιητικό επιχείρημα την προστασία της περιοχής της Αλυκής.</w:t>
      </w:r>
    </w:p>
    <w:p w:rsidR="007830EA" w:rsidRPr="007830EA" w:rsidRDefault="007830EA" w:rsidP="007830EA">
      <w:pPr>
        <w:spacing w:after="200" w:line="276" w:lineRule="auto"/>
        <w:jc w:val="both"/>
        <w:rPr>
          <w:rFonts w:ascii="Calibri" w:eastAsia="Arial" w:hAnsi="Calibri" w:cs="Calibri"/>
          <w:sz w:val="28"/>
          <w:szCs w:val="28"/>
        </w:rPr>
      </w:pPr>
      <w:bookmarkStart w:id="5" w:name="_ypdonmcbzflo" w:colFirst="0" w:colLast="0"/>
      <w:bookmarkEnd w:id="5"/>
      <w:r w:rsidRPr="007830EA">
        <w:rPr>
          <w:rFonts w:ascii="Calibri" w:eastAsia="Arial" w:hAnsi="Calibri" w:cs="Calibri"/>
          <w:sz w:val="28"/>
          <w:szCs w:val="28"/>
        </w:rPr>
        <w:t xml:space="preserve">Ο Δήμος Κω ζητά την ανάκληση της συγκεκριμένης διάταξης για το </w:t>
      </w:r>
      <w:proofErr w:type="spellStart"/>
      <w:r w:rsidRPr="007830EA">
        <w:rPr>
          <w:rFonts w:ascii="Calibri" w:eastAsia="Arial" w:hAnsi="Calibri" w:cs="Calibri"/>
          <w:sz w:val="28"/>
          <w:szCs w:val="28"/>
        </w:rPr>
        <w:t>Τιγκάκι</w:t>
      </w:r>
      <w:proofErr w:type="spellEnd"/>
      <w:r w:rsidRPr="007830EA">
        <w:rPr>
          <w:rFonts w:ascii="Calibri" w:eastAsia="Arial" w:hAnsi="Calibri" w:cs="Calibri"/>
          <w:sz w:val="28"/>
          <w:szCs w:val="28"/>
        </w:rPr>
        <w:t xml:space="preserve"> και το </w:t>
      </w:r>
      <w:proofErr w:type="spellStart"/>
      <w:r w:rsidRPr="007830EA">
        <w:rPr>
          <w:rFonts w:ascii="Calibri" w:eastAsia="Arial" w:hAnsi="Calibri" w:cs="Calibri"/>
          <w:sz w:val="28"/>
          <w:szCs w:val="28"/>
        </w:rPr>
        <w:t>Μαρμάρι</w:t>
      </w:r>
      <w:proofErr w:type="spellEnd"/>
      <w:r w:rsidRPr="007830EA">
        <w:rPr>
          <w:rFonts w:ascii="Calibri" w:eastAsia="Arial" w:hAnsi="Calibri" w:cs="Calibri"/>
          <w:sz w:val="28"/>
          <w:szCs w:val="28"/>
        </w:rPr>
        <w:t>, που δεν έχουν καμία σχέση με την παρόχθια περιοχή της Αλυκής.</w:t>
      </w:r>
    </w:p>
    <w:p w:rsidR="007830EA" w:rsidRPr="007830EA" w:rsidRDefault="007830EA" w:rsidP="007830EA">
      <w:pPr>
        <w:spacing w:after="200" w:line="276" w:lineRule="auto"/>
        <w:jc w:val="both"/>
        <w:rPr>
          <w:rFonts w:ascii="Calibri" w:eastAsia="Arial" w:hAnsi="Calibri" w:cs="Calibri"/>
          <w:sz w:val="28"/>
          <w:szCs w:val="28"/>
        </w:rPr>
      </w:pPr>
      <w:bookmarkStart w:id="6" w:name="_4woy8mo9csuy" w:colFirst="0" w:colLast="0"/>
      <w:bookmarkEnd w:id="6"/>
      <w:r w:rsidRPr="007830EA">
        <w:rPr>
          <w:rFonts w:ascii="Calibri" w:eastAsia="Arial" w:hAnsi="Calibri" w:cs="Calibri"/>
          <w:sz w:val="28"/>
          <w:szCs w:val="28"/>
        </w:rPr>
        <w:t xml:space="preserve">Παράλληλα ο Δήμος Κω θεωρεί ότι το αντάλλαγμα για την χρήση των παραλιών είναι δυσβάσταχτο για τους επιχειρηματίες από τη στιγμή μάλιστα που το Αυτοτελές Γραφείο Δημόσιας Περιουσίας Δωδεκανήσου (Περιφερειακή Διεύθυνση Δημόσιας Περιουσίας Αιγαίου) επιβάλλει στο Δήμο Κω να παραμείνουν οι τιμές στα ίδια επίπεδα σε σχέση με πέρσι </w:t>
      </w:r>
      <w:r w:rsidRPr="007830EA">
        <w:rPr>
          <w:rFonts w:ascii="Calibri" w:eastAsia="Arial" w:hAnsi="Calibri" w:cs="Calibri"/>
          <w:sz w:val="28"/>
          <w:szCs w:val="28"/>
        </w:rPr>
        <w:lastRenderedPageBreak/>
        <w:t>αποστέλλοντας σχετικό έγγραφο πριν μάλιστα ληφθεί η σχετική απόφαση της Οι</w:t>
      </w:r>
      <w:r w:rsidR="00D31187">
        <w:rPr>
          <w:rFonts w:ascii="Calibri" w:eastAsia="Arial" w:hAnsi="Calibri" w:cs="Calibri"/>
          <w:sz w:val="28"/>
          <w:szCs w:val="28"/>
        </w:rPr>
        <w:t>κονομικής Επιτροπής του Δήμου.</w:t>
      </w:r>
    </w:p>
    <w:p w:rsidR="007830EA" w:rsidRPr="007830EA" w:rsidRDefault="007830EA" w:rsidP="007830EA">
      <w:pPr>
        <w:spacing w:after="200" w:line="276" w:lineRule="auto"/>
        <w:jc w:val="both"/>
        <w:rPr>
          <w:rFonts w:ascii="Calibri" w:eastAsia="Arial" w:hAnsi="Calibri" w:cs="Calibri"/>
          <w:sz w:val="28"/>
          <w:szCs w:val="28"/>
        </w:rPr>
      </w:pPr>
      <w:bookmarkStart w:id="7" w:name="_4qvlx9h0ommb" w:colFirst="0" w:colLast="0"/>
      <w:bookmarkEnd w:id="7"/>
      <w:r w:rsidRPr="007830EA">
        <w:rPr>
          <w:rFonts w:ascii="Calibri" w:eastAsia="Arial" w:hAnsi="Calibri" w:cs="Calibri"/>
          <w:sz w:val="28"/>
          <w:szCs w:val="28"/>
        </w:rPr>
        <w:t>Ο Δήμος Κω θεωρεί επίσης η αρχική εφάπαξ καταβολή του ποσού για την παραχώρηση των παραλιών, που προβλέπεται από την ΚΥΑ, οδηγεί σε οικονομική ασφυξία τους επιχειρηματίες, αφού στην αρχή της τουριστικής περιόδου καλούνται ουσιαστικά να π</w:t>
      </w:r>
      <w:r w:rsidR="00D31187">
        <w:rPr>
          <w:rFonts w:ascii="Calibri" w:eastAsia="Arial" w:hAnsi="Calibri" w:cs="Calibri"/>
          <w:sz w:val="28"/>
          <w:szCs w:val="28"/>
        </w:rPr>
        <w:t>ροκαταβάλουν ολόκληρο το τίμημα</w:t>
      </w:r>
      <w:r w:rsidRPr="007830EA">
        <w:rPr>
          <w:rFonts w:ascii="Calibri" w:eastAsia="Arial" w:hAnsi="Calibri" w:cs="Calibri"/>
          <w:sz w:val="28"/>
          <w:szCs w:val="28"/>
        </w:rPr>
        <w:t>.</w:t>
      </w:r>
    </w:p>
    <w:p w:rsidR="007830EA" w:rsidRPr="00D31187" w:rsidRDefault="007830EA" w:rsidP="007830EA">
      <w:pPr>
        <w:spacing w:after="200" w:line="276" w:lineRule="auto"/>
        <w:jc w:val="both"/>
        <w:rPr>
          <w:rFonts w:ascii="Calibri" w:eastAsia="Arial" w:hAnsi="Calibri" w:cs="Calibri"/>
          <w:sz w:val="28"/>
          <w:szCs w:val="28"/>
        </w:rPr>
      </w:pPr>
      <w:bookmarkStart w:id="8" w:name="_rb1wyp4h6mc7" w:colFirst="0" w:colLast="0"/>
      <w:bookmarkEnd w:id="8"/>
      <w:r w:rsidRPr="007830EA">
        <w:rPr>
          <w:rFonts w:ascii="Calibri" w:eastAsia="Arial" w:hAnsi="Calibri" w:cs="Calibri"/>
          <w:sz w:val="28"/>
          <w:szCs w:val="28"/>
        </w:rPr>
        <w:t>Όπως τονίζει ο Δήμαρχος Κω κ.</w:t>
      </w:r>
      <w:r w:rsidR="00D31187" w:rsidRPr="00D31187">
        <w:rPr>
          <w:rFonts w:ascii="Calibri" w:eastAsia="Arial" w:hAnsi="Calibri" w:cs="Calibri"/>
          <w:sz w:val="28"/>
          <w:szCs w:val="28"/>
        </w:rPr>
        <w:t xml:space="preserve"> </w:t>
      </w:r>
      <w:r w:rsidR="00D31187">
        <w:rPr>
          <w:rFonts w:ascii="Calibri" w:eastAsia="Arial" w:hAnsi="Calibri" w:cs="Calibri"/>
          <w:sz w:val="28"/>
          <w:szCs w:val="28"/>
        </w:rPr>
        <w:t xml:space="preserve">Κυρίτσης </w:t>
      </w:r>
      <w:r w:rsidR="00D31187" w:rsidRPr="00D31187">
        <w:rPr>
          <w:rFonts w:ascii="Calibri" w:eastAsia="Arial" w:hAnsi="Calibri" w:cs="Calibri"/>
          <w:sz w:val="28"/>
          <w:szCs w:val="28"/>
        </w:rPr>
        <w:t>“</w:t>
      </w:r>
      <w:r w:rsidRPr="007830EA">
        <w:rPr>
          <w:rFonts w:ascii="Calibri" w:eastAsia="Arial" w:hAnsi="Calibri" w:cs="Calibri"/>
          <w:sz w:val="28"/>
          <w:szCs w:val="28"/>
        </w:rPr>
        <w:t>Στοιχειώδης σεβασμός στη διοικητική και οικονομική αυτοτέλεια των Δήμων επιβάλλει να έχουν οι ίδιοι οι Δήμοι το δικαίωμα να καθορίζουν τον αριθμό των δόσεων προκειμένου να εισπράξουν τα χρήματα που αναλογούν στο δικό τους μερίδιο από το μίσθωμα αλλά και να δι</w:t>
      </w:r>
      <w:r w:rsidR="00D31187">
        <w:rPr>
          <w:rFonts w:ascii="Calibri" w:eastAsia="Arial" w:hAnsi="Calibri" w:cs="Calibri"/>
          <w:sz w:val="28"/>
          <w:szCs w:val="28"/>
        </w:rPr>
        <w:t>ευκολυνθούν οι επιχειρηματίες.</w:t>
      </w:r>
      <w:r w:rsidR="00D31187" w:rsidRPr="00D31187">
        <w:rPr>
          <w:rFonts w:ascii="Calibri" w:eastAsia="Arial" w:hAnsi="Calibri" w:cs="Calibri"/>
          <w:sz w:val="28"/>
          <w:szCs w:val="28"/>
        </w:rPr>
        <w:t>”</w:t>
      </w:r>
    </w:p>
    <w:p w:rsidR="008B609F" w:rsidRPr="004926E0" w:rsidRDefault="008B609F" w:rsidP="005504AA">
      <w:pPr>
        <w:jc w:val="center"/>
        <w:rPr>
          <w:rFonts w:asciiTheme="minorHAnsi" w:hAnsiTheme="minorHAnsi" w:cs="Arial"/>
          <w:b/>
          <w:bCs/>
          <w:sz w:val="32"/>
          <w:szCs w:val="32"/>
          <w:u w:val="single"/>
        </w:rPr>
      </w:pPr>
      <w:bookmarkStart w:id="9" w:name="_GoBack"/>
      <w:bookmarkEnd w:id="9"/>
    </w:p>
    <w:p w:rsidR="008B609F" w:rsidRPr="004926E0"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9C7" w:rsidRDefault="00BA79C7" w:rsidP="0034192E">
      <w:r>
        <w:separator/>
      </w:r>
    </w:p>
  </w:endnote>
  <w:endnote w:type="continuationSeparator" w:id="0">
    <w:p w:rsidR="00BA79C7" w:rsidRDefault="00BA79C7"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D31187">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9C7" w:rsidRDefault="00BA79C7" w:rsidP="0034192E">
      <w:r>
        <w:separator/>
      </w:r>
    </w:p>
  </w:footnote>
  <w:footnote w:type="continuationSeparator" w:id="0">
    <w:p w:rsidR="00BA79C7" w:rsidRDefault="00BA79C7"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26E0"/>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30EA"/>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A79C7"/>
    <w:rsid w:val="00BB095E"/>
    <w:rsid w:val="00BC2A89"/>
    <w:rsid w:val="00BD2AC1"/>
    <w:rsid w:val="00BE3B05"/>
    <w:rsid w:val="00BE455B"/>
    <w:rsid w:val="00BF2E3A"/>
    <w:rsid w:val="00C027D1"/>
    <w:rsid w:val="00C1054D"/>
    <w:rsid w:val="00C20A60"/>
    <w:rsid w:val="00C27DFA"/>
    <w:rsid w:val="00C422DD"/>
    <w:rsid w:val="00C425EC"/>
    <w:rsid w:val="00C465C2"/>
    <w:rsid w:val="00C63553"/>
    <w:rsid w:val="00C64932"/>
    <w:rsid w:val="00C85C5B"/>
    <w:rsid w:val="00C91A18"/>
    <w:rsid w:val="00CA5EAA"/>
    <w:rsid w:val="00CB1D5A"/>
    <w:rsid w:val="00CB7B7F"/>
    <w:rsid w:val="00CD0280"/>
    <w:rsid w:val="00CD0E83"/>
    <w:rsid w:val="00CD4A47"/>
    <w:rsid w:val="00CE1A76"/>
    <w:rsid w:val="00CE48A5"/>
    <w:rsid w:val="00CE784E"/>
    <w:rsid w:val="00D01D15"/>
    <w:rsid w:val="00D10888"/>
    <w:rsid w:val="00D21A71"/>
    <w:rsid w:val="00D31187"/>
    <w:rsid w:val="00D4135A"/>
    <w:rsid w:val="00D70BCA"/>
    <w:rsid w:val="00D84EC2"/>
    <w:rsid w:val="00DA4188"/>
    <w:rsid w:val="00DB3BE0"/>
    <w:rsid w:val="00DD3460"/>
    <w:rsid w:val="00DE1347"/>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22AA0"/>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AE05A35-5129-40EC-A7C6-073F5CDF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3BF5952-273F-412B-9232-CFF35C0C108E}"/>
</file>

<file path=customXml/itemProps2.xml><?xml version="1.0" encoding="utf-8"?>
<ds:datastoreItem xmlns:ds="http://schemas.openxmlformats.org/officeDocument/2006/customXml" ds:itemID="{1C341495-7B05-442D-BA16-61FD48AB1A20}"/>
</file>

<file path=customXml/itemProps3.xml><?xml version="1.0" encoding="utf-8"?>
<ds:datastoreItem xmlns:ds="http://schemas.openxmlformats.org/officeDocument/2006/customXml" ds:itemID="{3826F493-59CC-4BEC-90E9-8E205C263972}"/>
</file>

<file path=docProps/app.xml><?xml version="1.0" encoding="utf-8"?>
<Properties xmlns="http://schemas.openxmlformats.org/officeDocument/2006/extended-properties" xmlns:vt="http://schemas.openxmlformats.org/officeDocument/2006/docPropsVTypes">
  <Template>Normal</Template>
  <TotalTime>4</TotalTime>
  <Pages>2</Pages>
  <Words>339</Words>
  <Characters>1831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2015-08-10T09:02:00Z</cp:lastPrinted>
  <dcterms:created xsi:type="dcterms:W3CDTF">2017-06-10T09:51:00Z</dcterms:created>
  <dcterms:modified xsi:type="dcterms:W3CDTF">2017-06-10T09:54:00Z</dcterms:modified>
</cp:coreProperties>
</file>